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B291E" w14:textId="77777777" w:rsidR="00E03F67" w:rsidRPr="00BB1FF3" w:rsidRDefault="00E03F67" w:rsidP="00E03F67">
      <w:pPr>
        <w:keepNext/>
        <w:ind w:right="-28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</w:rPr>
      </w:pPr>
      <w:bookmarkStart w:id="0" w:name="_Toc151383522"/>
      <w:bookmarkStart w:id="1" w:name="_Toc151383707"/>
      <w:bookmarkStart w:id="2" w:name="_Toc153873160"/>
      <w:bookmarkStart w:id="3" w:name="_Toc153873314"/>
      <w:bookmarkStart w:id="4" w:name="_Toc153873355"/>
      <w:bookmarkStart w:id="5" w:name="_Toc153878866"/>
      <w:r w:rsidRPr="00BB1FF3">
        <w:rPr>
          <w:rFonts w:ascii="Times New Roman" w:eastAsia="Times New Roman" w:hAnsi="Times New Roman" w:cs="Times New Roman"/>
          <w:b/>
          <w:noProof/>
          <w:sz w:val="40"/>
          <w:szCs w:val="20"/>
        </w:rPr>
        <w:drawing>
          <wp:inline distT="0" distB="0" distL="0" distR="0" wp14:anchorId="4E7D8DE8" wp14:editId="41B9DFE3">
            <wp:extent cx="556895" cy="686435"/>
            <wp:effectExtent l="0" t="0" r="0" b="0"/>
            <wp:docPr id="4" name="Рисунок 4" descr="Людино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Людиново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686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  <w:bookmarkEnd w:id="4"/>
      <w:bookmarkEnd w:id="5"/>
    </w:p>
    <w:p w14:paraId="47B550B2" w14:textId="77777777" w:rsidR="00E03F67" w:rsidRPr="00BB1FF3" w:rsidRDefault="00E03F67" w:rsidP="00E03F67">
      <w:pPr>
        <w:keepNext/>
        <w:spacing w:after="240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30"/>
          <w:szCs w:val="28"/>
        </w:rPr>
      </w:pPr>
      <w:bookmarkStart w:id="6" w:name="_Toc151383523"/>
      <w:bookmarkStart w:id="7" w:name="_Toc151383708"/>
      <w:bookmarkStart w:id="8" w:name="_Toc153873161"/>
      <w:bookmarkStart w:id="9" w:name="_Toc153873315"/>
      <w:bookmarkStart w:id="10" w:name="_Toc153873356"/>
      <w:bookmarkStart w:id="11" w:name="_Toc153878867"/>
      <w:r w:rsidRPr="00BB1FF3">
        <w:rPr>
          <w:rFonts w:ascii="Times New Roman" w:eastAsia="Times New Roman" w:hAnsi="Times New Roman" w:cs="Times New Roman"/>
          <w:b/>
          <w:spacing w:val="60"/>
          <w:sz w:val="30"/>
          <w:szCs w:val="28"/>
        </w:rPr>
        <w:t>Калужская область</w:t>
      </w:r>
      <w:bookmarkEnd w:id="6"/>
      <w:bookmarkEnd w:id="7"/>
      <w:bookmarkEnd w:id="8"/>
      <w:bookmarkEnd w:id="9"/>
      <w:bookmarkEnd w:id="10"/>
      <w:bookmarkEnd w:id="11"/>
    </w:p>
    <w:p w14:paraId="11E58C9E" w14:textId="77777777" w:rsidR="00E03F67" w:rsidRPr="00BB1FF3" w:rsidRDefault="00E03F67" w:rsidP="00E03F67">
      <w:pPr>
        <w:spacing w:line="264" w:lineRule="auto"/>
        <w:jc w:val="center"/>
        <w:rPr>
          <w:rFonts w:ascii="Times New Roman" w:eastAsia="Times New Roman" w:hAnsi="Times New Roman" w:cs="Times New Roman"/>
          <w:b/>
          <w:spacing w:val="60"/>
          <w:sz w:val="30"/>
          <w:szCs w:val="28"/>
        </w:rPr>
      </w:pPr>
      <w:r w:rsidRPr="00BB1FF3">
        <w:rPr>
          <w:rFonts w:ascii="Times New Roman" w:eastAsia="Times New Roman" w:hAnsi="Times New Roman" w:cs="Times New Roman"/>
          <w:b/>
          <w:spacing w:val="60"/>
          <w:sz w:val="30"/>
          <w:szCs w:val="28"/>
        </w:rPr>
        <w:t>Администрация муниципального района</w:t>
      </w:r>
    </w:p>
    <w:p w14:paraId="2E50359C" w14:textId="77777777" w:rsidR="00E03F67" w:rsidRPr="00CB4E05" w:rsidRDefault="00E03F67" w:rsidP="00E03F67">
      <w:pPr>
        <w:spacing w:line="264" w:lineRule="auto"/>
        <w:jc w:val="center"/>
        <w:rPr>
          <w:rFonts w:ascii="Times New Roman" w:eastAsia="Times New Roman" w:hAnsi="Times New Roman" w:cs="Times New Roman"/>
          <w:b/>
          <w:spacing w:val="60"/>
          <w:sz w:val="30"/>
          <w:szCs w:val="28"/>
        </w:rPr>
      </w:pPr>
      <w:r w:rsidRPr="00BB1FF3">
        <w:rPr>
          <w:rFonts w:ascii="Times New Roman" w:eastAsia="Times New Roman" w:hAnsi="Times New Roman" w:cs="Times New Roman"/>
          <w:b/>
          <w:spacing w:val="60"/>
          <w:sz w:val="30"/>
          <w:szCs w:val="28"/>
        </w:rPr>
        <w:t>«Город Людиново и Людиновский район»</w:t>
      </w:r>
    </w:p>
    <w:p w14:paraId="56255B97" w14:textId="77777777" w:rsidR="00E03F67" w:rsidRPr="00CB4E05" w:rsidRDefault="00E03F67" w:rsidP="00E03F67">
      <w:pPr>
        <w:keepNext/>
        <w:spacing w:before="240"/>
        <w:jc w:val="center"/>
        <w:outlineLvl w:val="3"/>
        <w:rPr>
          <w:rFonts w:ascii="Times New Roman" w:eastAsia="Times New Roman" w:hAnsi="Times New Roman" w:cs="Times New Roman"/>
          <w:b/>
          <w:bCs/>
          <w:sz w:val="34"/>
        </w:rPr>
      </w:pPr>
      <w:r w:rsidRPr="00BB1FF3">
        <w:rPr>
          <w:rFonts w:ascii="Times New Roman" w:eastAsia="Times New Roman" w:hAnsi="Times New Roman" w:cs="Times New Roman"/>
          <w:b/>
          <w:bCs/>
          <w:sz w:val="34"/>
        </w:rPr>
        <w:t>П О С Т А Н О В Л Е Н И Е</w:t>
      </w:r>
    </w:p>
    <w:p w14:paraId="7237995A" w14:textId="3517CA39" w:rsidR="00E03F67" w:rsidRPr="00390F02" w:rsidRDefault="00E03F67" w:rsidP="00E03F67">
      <w:pPr>
        <w:spacing w:before="240"/>
        <w:rPr>
          <w:rFonts w:ascii="Times New Roman" w:eastAsia="Times New Roman" w:hAnsi="Times New Roman" w:cs="Times New Roman"/>
          <w:sz w:val="20"/>
          <w:szCs w:val="20"/>
          <w:u w:val="single"/>
          <w:lang w:val="en-US"/>
        </w:rPr>
      </w:pPr>
      <w:r w:rsidRPr="00BB1FF3">
        <w:rPr>
          <w:rFonts w:ascii="Times New Roman" w:eastAsia="Times New Roman" w:hAnsi="Times New Roman" w:cs="Times New Roman"/>
        </w:rPr>
        <w:t>от «</w:t>
      </w:r>
      <w:r w:rsidRPr="00334E5F">
        <w:rPr>
          <w:rFonts w:ascii="Times New Roman" w:eastAsia="Times New Roman" w:hAnsi="Times New Roman" w:cs="Times New Roman"/>
        </w:rPr>
        <w:t>_</w:t>
      </w:r>
      <w:r w:rsidR="00390F02">
        <w:rPr>
          <w:rFonts w:ascii="Times New Roman" w:eastAsia="Times New Roman" w:hAnsi="Times New Roman" w:cs="Times New Roman"/>
          <w:lang w:val="en-US"/>
        </w:rPr>
        <w:t>13</w:t>
      </w:r>
      <w:r w:rsidRPr="00334E5F">
        <w:rPr>
          <w:rFonts w:ascii="Times New Roman" w:eastAsia="Times New Roman" w:hAnsi="Times New Roman" w:cs="Times New Roman"/>
        </w:rPr>
        <w:t>_</w:t>
      </w:r>
      <w:r w:rsidRPr="00BB1FF3">
        <w:rPr>
          <w:rFonts w:ascii="Times New Roman" w:eastAsia="Times New Roman" w:hAnsi="Times New Roman" w:cs="Times New Roman"/>
        </w:rPr>
        <w:t>» ____</w:t>
      </w:r>
      <w:r w:rsidR="00390F02">
        <w:rPr>
          <w:rFonts w:ascii="Times New Roman" w:eastAsia="Times New Roman" w:hAnsi="Times New Roman" w:cs="Times New Roman"/>
          <w:lang w:val="en-US"/>
        </w:rPr>
        <w:t>05</w:t>
      </w:r>
      <w:r w:rsidRPr="00BB1FF3"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</w:rPr>
        <w:t xml:space="preserve"> </w:t>
      </w:r>
      <w:r w:rsidRPr="00BB1FF3">
        <w:rPr>
          <w:rFonts w:ascii="Times New Roman" w:eastAsia="Times New Roman" w:hAnsi="Times New Roman" w:cs="Times New Roman"/>
        </w:rPr>
        <w:t>202</w:t>
      </w:r>
      <w:r>
        <w:rPr>
          <w:rFonts w:ascii="Times New Roman" w:eastAsia="Times New Roman" w:hAnsi="Times New Roman" w:cs="Times New Roman"/>
        </w:rPr>
        <w:t>5</w:t>
      </w:r>
      <w:r w:rsidRPr="00BB1FF3">
        <w:rPr>
          <w:rFonts w:ascii="Times New Roman" w:eastAsia="Times New Roman" w:hAnsi="Times New Roman" w:cs="Times New Roman"/>
        </w:rPr>
        <w:t xml:space="preserve"> г</w:t>
      </w:r>
      <w:r w:rsidRPr="00BB1FF3">
        <w:rPr>
          <w:rFonts w:ascii="Times New Roman" w:eastAsia="Times New Roman" w:hAnsi="Times New Roman" w:cs="Times New Roman"/>
          <w:sz w:val="20"/>
          <w:szCs w:val="20"/>
        </w:rPr>
        <w:t xml:space="preserve">.   </w:t>
      </w:r>
      <w:r w:rsidRPr="00BB1FF3">
        <w:rPr>
          <w:rFonts w:ascii="Times New Roman" w:eastAsia="Times New Roman" w:hAnsi="Times New Roman" w:cs="Times New Roman"/>
          <w:sz w:val="20"/>
          <w:szCs w:val="20"/>
        </w:rPr>
        <w:tab/>
      </w:r>
      <w:r w:rsidRPr="00BB1FF3">
        <w:rPr>
          <w:rFonts w:ascii="Times New Roman" w:eastAsia="Times New Roman" w:hAnsi="Times New Roman" w:cs="Times New Roman"/>
          <w:sz w:val="20"/>
          <w:szCs w:val="20"/>
        </w:rPr>
        <w:tab/>
      </w:r>
      <w:r w:rsidRPr="00BB1FF3">
        <w:rPr>
          <w:rFonts w:ascii="Times New Roman" w:eastAsia="Times New Roman" w:hAnsi="Times New Roman" w:cs="Times New Roman"/>
          <w:sz w:val="20"/>
          <w:szCs w:val="20"/>
        </w:rPr>
        <w:tab/>
      </w:r>
      <w:r w:rsidRPr="00BB1FF3">
        <w:rPr>
          <w:rFonts w:ascii="Times New Roman" w:eastAsia="Times New Roman" w:hAnsi="Times New Roman" w:cs="Times New Roman"/>
          <w:sz w:val="20"/>
          <w:szCs w:val="20"/>
        </w:rPr>
        <w:tab/>
      </w:r>
      <w:r w:rsidRPr="00BB1FF3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 w:rsidRPr="00BB1FF3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BB1FF3">
        <w:rPr>
          <w:rFonts w:ascii="Times New Roman" w:eastAsia="Times New Roman" w:hAnsi="Times New Roman" w:cs="Times New Roman"/>
        </w:rPr>
        <w:t>№ __</w:t>
      </w:r>
      <w:r w:rsidR="00390F02">
        <w:rPr>
          <w:rFonts w:ascii="Times New Roman" w:eastAsia="Times New Roman" w:hAnsi="Times New Roman" w:cs="Times New Roman"/>
          <w:lang w:val="en-US"/>
        </w:rPr>
        <w:t>570</w:t>
      </w:r>
    </w:p>
    <w:p w14:paraId="5A03084E" w14:textId="77777777" w:rsidR="00E03F67" w:rsidRPr="00E03F67" w:rsidRDefault="00E03F67" w:rsidP="00E03F67">
      <w:pPr>
        <w:spacing w:before="480" w:after="480"/>
        <w:ind w:right="467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03F67">
        <w:rPr>
          <w:rFonts w:ascii="Times New Roman" w:eastAsia="Times New Roman" w:hAnsi="Times New Roman" w:cs="Times New Roman"/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bookmarkStart w:id="12" w:name="_Hlk197504782"/>
      <w:r w:rsidRPr="00E03F67">
        <w:rPr>
          <w:rFonts w:ascii="Times New Roman" w:eastAsia="Times New Roman" w:hAnsi="Times New Roman" w:cs="Times New Roman"/>
          <w:b/>
          <w:sz w:val="24"/>
          <w:szCs w:val="24"/>
        </w:rPr>
        <w:t>Утверждение схемы расположения земельного участка или земельных участков на кадастровом плане территории</w:t>
      </w:r>
      <w:bookmarkEnd w:id="12"/>
      <w:r w:rsidRPr="00E03F67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416286DB" w14:textId="77777777" w:rsidR="00E03F67" w:rsidRPr="00E03F67" w:rsidRDefault="00E03F67" w:rsidP="00E03F67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3F67">
        <w:rPr>
          <w:rFonts w:ascii="Times New Roman" w:eastAsia="Times New Roman" w:hAnsi="Times New Roman" w:cs="Times New Roman"/>
          <w:sz w:val="24"/>
          <w:szCs w:val="24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Федерации, Уставом муниципального района «Город Людиново и Людиновский район», Федеральным законом от 27.07.2010 № 210-ФЗ «Об организации предоставления государственных и муниципальных услуг», постановлением администрации муниципального района «Город Людиново и Людиновский район» от 15.09.2009 № 1095 «О порядке разработки и утверждения административных регламентов исполнения муниципальных функций и административных регламентов исполнения муниципальных функций и административных регламентов предоставления муниципальных услуг, оказываемых населению и организациям администрацией муниципального района «Город Людиново и Людиновский район», администрация муниципального района «Город Людиново и Людиновский район»</w:t>
      </w:r>
    </w:p>
    <w:p w14:paraId="7BDC5652" w14:textId="77777777" w:rsidR="00E03F67" w:rsidRPr="00E03F67" w:rsidRDefault="00E03F67" w:rsidP="00E03F67">
      <w:pPr>
        <w:spacing w:before="240" w:after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3F67">
        <w:rPr>
          <w:rFonts w:ascii="Times New Roman" w:eastAsia="Times New Roman" w:hAnsi="Times New Roman" w:cs="Times New Roman"/>
          <w:sz w:val="24"/>
          <w:szCs w:val="24"/>
        </w:rPr>
        <w:t>постановляет:</w:t>
      </w:r>
    </w:p>
    <w:p w14:paraId="4EE89507" w14:textId="634D184F" w:rsidR="00E03F67" w:rsidRPr="00E03F67" w:rsidRDefault="00E03F67" w:rsidP="00E03F67">
      <w:pPr>
        <w:numPr>
          <w:ilvl w:val="0"/>
          <w:numId w:val="2"/>
        </w:num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3F67">
        <w:rPr>
          <w:rFonts w:ascii="Times New Roman" w:eastAsia="Times New Roman" w:hAnsi="Times New Roman" w:cs="Times New Roman"/>
          <w:sz w:val="24"/>
          <w:szCs w:val="24"/>
        </w:rPr>
        <w:t>Утвердить административный регламент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  <w:r w:rsidR="00A216E6">
        <w:rPr>
          <w:rFonts w:ascii="Times New Roman" w:eastAsia="Times New Roman" w:hAnsi="Times New Roman" w:cs="Times New Roman"/>
          <w:sz w:val="24"/>
          <w:szCs w:val="24"/>
        </w:rPr>
        <w:t xml:space="preserve"> (прилагается)</w:t>
      </w:r>
      <w:r w:rsidRPr="00E03F6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AA1684" w14:textId="77777777" w:rsidR="00E03F67" w:rsidRPr="00E03F67" w:rsidRDefault="00E03F67" w:rsidP="00E03F67">
      <w:pPr>
        <w:numPr>
          <w:ilvl w:val="0"/>
          <w:numId w:val="2"/>
        </w:num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F67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подлежит опубликованию в порядке, установленном для официального опубликования муниципальных правовых актов.</w:t>
      </w:r>
    </w:p>
    <w:p w14:paraId="572EB226" w14:textId="77777777" w:rsidR="00E03F67" w:rsidRPr="00E03F67" w:rsidRDefault="00E03F67" w:rsidP="00E03F67">
      <w:pPr>
        <w:numPr>
          <w:ilvl w:val="0"/>
          <w:numId w:val="2"/>
        </w:num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3F67">
        <w:rPr>
          <w:rFonts w:ascii="Times New Roman" w:eastAsia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14:paraId="357540BC" w14:textId="77777777" w:rsidR="00E03F67" w:rsidRPr="00E03F67" w:rsidRDefault="00E03F67" w:rsidP="00E03F67">
      <w:pPr>
        <w:numPr>
          <w:ilvl w:val="0"/>
          <w:numId w:val="2"/>
        </w:num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3F67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 момента его официального опубликования.</w:t>
      </w:r>
    </w:p>
    <w:p w14:paraId="6E413978" w14:textId="77777777" w:rsidR="00E03F67" w:rsidRPr="00E03F67" w:rsidRDefault="00E03F67" w:rsidP="00E03F67">
      <w:pPr>
        <w:spacing w:befor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3F67">
        <w:rPr>
          <w:rFonts w:ascii="Times New Roman" w:eastAsia="Times New Roman" w:hAnsi="Times New Roman" w:cs="Times New Roman"/>
          <w:sz w:val="24"/>
          <w:szCs w:val="24"/>
        </w:rPr>
        <w:t xml:space="preserve">Глава администрации </w:t>
      </w:r>
    </w:p>
    <w:p w14:paraId="00D32311" w14:textId="5A58EFB8" w:rsidR="00E03F67" w:rsidRDefault="00E03F67" w:rsidP="00E03F6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3F67">
        <w:rPr>
          <w:rFonts w:ascii="Times New Roman" w:eastAsia="Times New Roman" w:hAnsi="Times New Roman" w:cs="Times New Roman"/>
          <w:sz w:val="24"/>
          <w:szCs w:val="24"/>
        </w:rPr>
        <w:t>муниципального района</w:t>
      </w:r>
      <w:r w:rsidRPr="00E03F67">
        <w:rPr>
          <w:rFonts w:ascii="Times New Roman" w:eastAsia="Times New Roman" w:hAnsi="Times New Roman" w:cs="Times New Roman"/>
          <w:sz w:val="24"/>
          <w:szCs w:val="24"/>
        </w:rPr>
        <w:tab/>
      </w:r>
      <w:r w:rsidRPr="00E03F67">
        <w:rPr>
          <w:rFonts w:ascii="Times New Roman" w:eastAsia="Times New Roman" w:hAnsi="Times New Roman" w:cs="Times New Roman"/>
          <w:sz w:val="24"/>
          <w:szCs w:val="24"/>
        </w:rPr>
        <w:tab/>
      </w:r>
      <w:r w:rsidRPr="00E03F67">
        <w:rPr>
          <w:rFonts w:ascii="Times New Roman" w:eastAsia="Times New Roman" w:hAnsi="Times New Roman" w:cs="Times New Roman"/>
          <w:sz w:val="24"/>
          <w:szCs w:val="24"/>
        </w:rPr>
        <w:tab/>
      </w:r>
      <w:r w:rsidRPr="00E03F67">
        <w:rPr>
          <w:rFonts w:ascii="Times New Roman" w:eastAsia="Times New Roman" w:hAnsi="Times New Roman" w:cs="Times New Roman"/>
          <w:sz w:val="24"/>
          <w:szCs w:val="24"/>
        </w:rPr>
        <w:tab/>
      </w:r>
      <w:r w:rsidRPr="00E03F67">
        <w:rPr>
          <w:rFonts w:ascii="Times New Roman" w:eastAsia="Times New Roman" w:hAnsi="Times New Roman" w:cs="Times New Roman"/>
          <w:sz w:val="24"/>
          <w:szCs w:val="24"/>
        </w:rPr>
        <w:tab/>
      </w:r>
      <w:r w:rsidRPr="00E03F67">
        <w:rPr>
          <w:rFonts w:ascii="Times New Roman" w:eastAsia="Times New Roman" w:hAnsi="Times New Roman" w:cs="Times New Roman"/>
          <w:sz w:val="24"/>
          <w:szCs w:val="24"/>
        </w:rPr>
        <w:tab/>
      </w:r>
      <w:r w:rsidRPr="00E03F6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С.В. Перевал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</w:p>
    <w:p w14:paraId="20F13F03" w14:textId="6AC73676" w:rsidR="00E03F67" w:rsidRDefault="00E03F67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3" w:name="_GoBack"/>
      <w:bookmarkEnd w:id="13"/>
    </w:p>
    <w:sectPr w:rsidR="00E03F67" w:rsidSect="002B6985">
      <w:pgSz w:w="11906" w:h="16838"/>
      <w:pgMar w:top="1134" w:right="624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E53C7" w14:textId="77777777" w:rsidR="00EB649C" w:rsidRDefault="00EB649C">
      <w:r>
        <w:separator/>
      </w:r>
    </w:p>
  </w:endnote>
  <w:endnote w:type="continuationSeparator" w:id="0">
    <w:p w14:paraId="6010ABFA" w14:textId="77777777" w:rsidR="00EB649C" w:rsidRDefault="00EB6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E3C05A" w14:textId="77777777" w:rsidR="00EB649C" w:rsidRDefault="00EB649C">
      <w:r>
        <w:separator/>
      </w:r>
    </w:p>
  </w:footnote>
  <w:footnote w:type="continuationSeparator" w:id="0">
    <w:p w14:paraId="6D932AC8" w14:textId="77777777" w:rsidR="00EB649C" w:rsidRDefault="00EB6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9730E"/>
    <w:multiLevelType w:val="hybridMultilevel"/>
    <w:tmpl w:val="38BE1F3C"/>
    <w:lvl w:ilvl="0" w:tplc="F5487AF2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E4886"/>
    <w:multiLevelType w:val="hybridMultilevel"/>
    <w:tmpl w:val="FAF42D7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82409"/>
    <w:multiLevelType w:val="hybridMultilevel"/>
    <w:tmpl w:val="6AD0249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C6148B8"/>
    <w:multiLevelType w:val="hybridMultilevel"/>
    <w:tmpl w:val="112E6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C31DD"/>
    <w:multiLevelType w:val="hybridMultilevel"/>
    <w:tmpl w:val="6C2C3D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8AB"/>
    <w:rsid w:val="0001235A"/>
    <w:rsid w:val="00012E97"/>
    <w:rsid w:val="00050D1D"/>
    <w:rsid w:val="0008136D"/>
    <w:rsid w:val="00091AA3"/>
    <w:rsid w:val="000A1B06"/>
    <w:rsid w:val="000C0318"/>
    <w:rsid w:val="000C6029"/>
    <w:rsid w:val="00132693"/>
    <w:rsid w:val="00196A54"/>
    <w:rsid w:val="001B1B78"/>
    <w:rsid w:val="001D26F4"/>
    <w:rsid w:val="00240242"/>
    <w:rsid w:val="00254C37"/>
    <w:rsid w:val="0028580A"/>
    <w:rsid w:val="002B6985"/>
    <w:rsid w:val="002F1D20"/>
    <w:rsid w:val="003328B4"/>
    <w:rsid w:val="00351E1B"/>
    <w:rsid w:val="0035329E"/>
    <w:rsid w:val="00363EBF"/>
    <w:rsid w:val="00390F02"/>
    <w:rsid w:val="004102F5"/>
    <w:rsid w:val="0046798A"/>
    <w:rsid w:val="004B5AA2"/>
    <w:rsid w:val="004C2BE1"/>
    <w:rsid w:val="004E132D"/>
    <w:rsid w:val="004F37EE"/>
    <w:rsid w:val="005402CE"/>
    <w:rsid w:val="005B15B9"/>
    <w:rsid w:val="005D0D52"/>
    <w:rsid w:val="00607C9D"/>
    <w:rsid w:val="00635A06"/>
    <w:rsid w:val="00653F3F"/>
    <w:rsid w:val="006F0E66"/>
    <w:rsid w:val="00786B9A"/>
    <w:rsid w:val="00793576"/>
    <w:rsid w:val="007A4694"/>
    <w:rsid w:val="0081396D"/>
    <w:rsid w:val="00822CF0"/>
    <w:rsid w:val="00854A5F"/>
    <w:rsid w:val="0088505B"/>
    <w:rsid w:val="008C1B0C"/>
    <w:rsid w:val="008C6360"/>
    <w:rsid w:val="008F36F2"/>
    <w:rsid w:val="0093636F"/>
    <w:rsid w:val="009427F3"/>
    <w:rsid w:val="00965A12"/>
    <w:rsid w:val="00985827"/>
    <w:rsid w:val="009B52B6"/>
    <w:rsid w:val="009C0B40"/>
    <w:rsid w:val="009D0D0C"/>
    <w:rsid w:val="009D2FB4"/>
    <w:rsid w:val="009E0780"/>
    <w:rsid w:val="009E29BF"/>
    <w:rsid w:val="00A216E6"/>
    <w:rsid w:val="00A27B75"/>
    <w:rsid w:val="00A871C2"/>
    <w:rsid w:val="00AA0E6F"/>
    <w:rsid w:val="00AA32E8"/>
    <w:rsid w:val="00B22EF7"/>
    <w:rsid w:val="00B5525D"/>
    <w:rsid w:val="00B608AB"/>
    <w:rsid w:val="00B7209A"/>
    <w:rsid w:val="00B864EE"/>
    <w:rsid w:val="00BB1FF3"/>
    <w:rsid w:val="00BC4CD8"/>
    <w:rsid w:val="00C174F5"/>
    <w:rsid w:val="00CA599E"/>
    <w:rsid w:val="00DF0C68"/>
    <w:rsid w:val="00DF79F4"/>
    <w:rsid w:val="00E03F67"/>
    <w:rsid w:val="00E1520F"/>
    <w:rsid w:val="00E2239B"/>
    <w:rsid w:val="00E74E1B"/>
    <w:rsid w:val="00E82D82"/>
    <w:rsid w:val="00E82FCF"/>
    <w:rsid w:val="00E84593"/>
    <w:rsid w:val="00EB1555"/>
    <w:rsid w:val="00EB649C"/>
    <w:rsid w:val="00F01408"/>
    <w:rsid w:val="00F25361"/>
    <w:rsid w:val="00F43653"/>
    <w:rsid w:val="00F75254"/>
    <w:rsid w:val="00FB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12056D"/>
  <w15:docId w15:val="{582F0FC8-FBD0-489B-8F08-0A05F014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360"/>
  </w:style>
  <w:style w:type="paragraph" w:styleId="1">
    <w:name w:val="heading 1"/>
    <w:basedOn w:val="ConsPlusTitle"/>
    <w:next w:val="a"/>
    <w:link w:val="10"/>
    <w:uiPriority w:val="9"/>
    <w:qFormat/>
    <w:rsid w:val="00B7209A"/>
    <w:pPr>
      <w:jc w:val="center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4102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02F5"/>
  </w:style>
  <w:style w:type="paragraph" w:styleId="a5">
    <w:name w:val="footer"/>
    <w:basedOn w:val="a"/>
    <w:link w:val="a6"/>
    <w:uiPriority w:val="99"/>
    <w:unhideWhenUsed/>
    <w:rsid w:val="004102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02F5"/>
  </w:style>
  <w:style w:type="character" w:styleId="a7">
    <w:name w:val="Hyperlink"/>
    <w:basedOn w:val="a0"/>
    <w:uiPriority w:val="99"/>
    <w:unhideWhenUsed/>
    <w:rsid w:val="004C2BE1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2BE1"/>
    <w:rPr>
      <w:color w:val="954F72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4C2BE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2BE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2BE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2BE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2BE1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C2BE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C2BE1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BB1FF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7209A"/>
    <w:rPr>
      <w:rFonts w:ascii="Times New Roman" w:hAnsi="Times New Roman" w:cs="Times New Roman"/>
      <w:b/>
      <w:sz w:val="24"/>
      <w:szCs w:val="24"/>
    </w:rPr>
  </w:style>
  <w:style w:type="paragraph" w:styleId="af1">
    <w:name w:val="TOC Heading"/>
    <w:basedOn w:val="1"/>
    <w:next w:val="a"/>
    <w:uiPriority w:val="39"/>
    <w:unhideWhenUsed/>
    <w:qFormat/>
    <w:rsid w:val="00196A54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196A54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B7209A"/>
    <w:pPr>
      <w:tabs>
        <w:tab w:val="right" w:leader="dot" w:pos="9356"/>
      </w:tabs>
      <w:spacing w:after="100"/>
      <w:ind w:right="282"/>
    </w:pPr>
  </w:style>
  <w:style w:type="paragraph" w:styleId="3">
    <w:name w:val="toc 3"/>
    <w:basedOn w:val="a"/>
    <w:next w:val="a"/>
    <w:autoRedefine/>
    <w:uiPriority w:val="39"/>
    <w:unhideWhenUsed/>
    <w:rsid w:val="00822CF0"/>
    <w:pPr>
      <w:spacing w:after="100" w:line="259" w:lineRule="auto"/>
      <w:ind w:left="44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1764A-3692-43B9-951B-6BFFE660C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муниципального района "Жиздринский район" от 15.08.2023 N 383
"Об утверждении административного регламента по предоставлению муниципальной услуги "Направление уведомления о планируемом сносе объекта капитального строитель</vt:lpstr>
    </vt:vector>
  </TitlesOfParts>
  <Company>КонсультантПлюс Версия 4023.00.09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муниципального района "Жиздринский район" от 15.08.2023 N 383
"Об утверждении административного регламента по предоставлению муниципальной услуги "Направление уведомления о планируемом сносе объекта капитального строительства и уведомления о завершении сноса объекта капитального строительства"</dc:title>
  <dc:creator>ludra</dc:creator>
  <cp:lastModifiedBy>ludra</cp:lastModifiedBy>
  <cp:revision>7</cp:revision>
  <cp:lastPrinted>2023-12-19T08:50:00Z</cp:lastPrinted>
  <dcterms:created xsi:type="dcterms:W3CDTF">2023-12-21T13:54:00Z</dcterms:created>
  <dcterms:modified xsi:type="dcterms:W3CDTF">2025-05-16T06:52:00Z</dcterms:modified>
</cp:coreProperties>
</file>